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80" w:rsidRPr="00D57A80" w:rsidRDefault="00D57A80" w:rsidP="00D57A80">
      <w:pPr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.1pt;height:45.1pt"/>
        </w:pic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ЛЕНІНСЬКИЙ РАЙОННИЙ СУД М.ХАРКОВА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ІШЕННЯ</w:t>
      </w:r>
    </w:p>
    <w:p w:rsidR="00D57A80" w:rsidRPr="00D57A80" w:rsidRDefault="00D57A80" w:rsidP="00D57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  <w:shd w:val="clear" w:color="auto" w:fill="FFFFFF"/>
        </w:rPr>
        <w:t>"03" листопада 2017 р.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Справа № 642/3750/17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2/642/1441/17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ЗАОЧНЕ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ІШЕННЯ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ІМЕНЕМ УКРАЇНИ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01 листопада 2017 р. Ленінський районний суд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м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. Харкова в складі: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головуючого судді Проценко Л.Г.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за участю секретаря - Канаєвої К.М.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розглянувши у відкритому судовому засіданні в залі суду цивільну справу за позовом ОСОБА_1 до ОСОБА_2, ОСОБА_3, треті особи: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ОСОБА_4, ОСОБА_5, Департамент реєстрації Харківської міської ради про визнання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осіб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такими, що втратили право користування жилим приміщенням, -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ВСТАНОВИВ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:</w:t>
      </w:r>
      <w:proofErr w:type="gramEnd"/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Позивач звернувся до суду із даним позовом, в якому просив усунути перешкоди у здійсненні права власності та зняти з реєстраційного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обл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іку відповідачів у належній йому квартирі АДРЕСА_1. В обгрунтування позову зазначив, що на час придбання квартири, а саме станом на 08 травня 2014 року в ній ніхто не був зареєстрований згідно довідки №14 від 08 травня 2014 року, яку надав колишній власник квартири ОСОБА_6. Зазначена довідка була складена та підписана на той час головою правління ОСББ Моє житло-2013 відповідачем ОСОБА_2 Приблизно в травні 2017 року позивачу стало відомо що в його квартирі за адресою АДРЕСА_2, зареєстровані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ідповідачі ОСОБА_2 та ОСОБА_3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 подальшому позов уточнено позивач просив визнати відповідачі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ОСОБА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_2 та ОСОБА_3 втратившими право користування житловим приміщенням - квартирою № 16 по вул. Рилєєва, буд. 42/44 в м. Харкові, зі зняттям з реєстрації та стягнути з відповідачі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судові витрати.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Позивач в судовому засіданні позов підтримав, зазначив, що придбав квартиру у колишнього власника, який надав довідку підписану головою правління ОСББ Моє житло-2013 ОСОБА_2 про відсутність в квартирі зареєстрованих осіб. Але в травні 2017р. йому стало відомо, що в квартирі зареєстровані відповідачі ОСОБА_2 та ОСОБА_3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, які ніколи не мешкали та нею не користувалися і їх особистих речей в квартирі нема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є.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Він вимушений сплачувати комунальні послуги за відповідачів.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Відповідачі ОСОБА_2 та ОСОБА_3 в судове засідання не з'явились, були повідомлені у встановленому законом порядку, причини неявки суду не відомі.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 згоди позивача суд ухвалює рішення при заочному розгляді справи в порядку ст.224 ЦПК України.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3-я особа ОСОБА_5 в судовому засіданні позов підтримала зазначила, що відповідачі, які були посадовими особами ОСББ ніколи не мешкали в квартирі з моменту її купі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вл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 продажу 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lastRenderedPageBreak/>
        <w:t xml:space="preserve">3-я особа ОСОБА_1 в судове засідання не з'явся, надав заяву про слухання справи у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його 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ідсутність, при цьому позов підтримав.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Представник 3-ї особи Департаменту реєстрації Харківської міської ради в судовому засіданні не з'явився, був повідомлений належним чином про дату і час слухання справи та надав заяву про слухання справи у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його 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ідсутність.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ідок ОСОБА_7 в судовому засіданні пояснив, що відповідачі ОСОБА_2 та ОСОБА_3, які раніше були посадовими особами ОСББ незаконно зареєструвалися у квартирі №16, власником якої є позивач. Він з членами ОСББ приходив до квартири та підписував акт про непроживання відповідачі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, а також про відсутність їх речей у квартирі.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Суд вислухавши доводи позивача, 3-ї особи,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ідка, перевіривши матеріали справи, встановив наступні факти і відповідні їм правовідносини.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Згідно договору купі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вл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і - продажу від 08 травня 2014 року, посвідченого приватним нотаріусом ХМНО ОСОБА_8 в реєстрі №609 ОСОБА_6, від імені якого діяв ОСОБА_9 продав, а ОСОБА_1 купив однокімнатну квартиру АДРЕСА_1. Згідно витягу з державного реєстру речових прав на нерухоме майно про реєстрацію прав власності від 08.05.2014р. зазначена квартира зареєстрована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за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ОСОБА_1 (а.с . 7-8)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За довідкою від 08.05.2014р. виданою головою об'єднання співласників багатоквартирного будинку Моє житло-2013 ОСОБА_2 виданою на ім'я ОСОБА_6 станом на 08.05.2014р. за адресою АДРЕСА_2 ніхто не зареєстрований та не мешка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є.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Заборгованість по квартирній платі відсутня. (а.с.10)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Відповідно інформаційної довідки з Реєстру територіальної громади міста Харкова від 03.07.2017р., відомостей адресно довідкового підрозділу ГУДМС України в Х/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від 05.08.2017р.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за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адресою АДРЕСА_2 , що належить ОСОБА_1 , зареєстровані: ОСОБА_1, ІНФОРМАЦІЯ_1, ОСОБА_4,ІНФОРМАЦІЯ_2, ОСОБА_5,ІНФОРМАЦІЯ_3, а також ОСОБА_2, ІНФОРМАЦІЯ_4 та ОСОБА_3, ІНФОРМАЦІЯ_5 (а.с.11,13,14)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Згідно до акту від 10.07.2017р. ОСОБА_2 та ОСОБА_3 , ніколи не проживали та не проживають в ІНФОРМАЦІЯ_6, і їх особистих речей в квартирі нема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є .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Данні акти підписані головою ОСББ ОСОБА_10, членів правління ОСОБА_11І, ОСОБА_7, власником ОСОБА_1 та сусідами: ОСОБА_12,ОСОБА_13 (а.с.28)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За дов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ідкою Холодногірського ВП ГУНП (м. Харків) в Харківській області від 12.10.2017р. ОСОБА_2, ІНФОРМАЦІЯ_7, та ОСОБА_14, ІНФОРМАЦІЯ_8, які зареєстровані за адресою ІНФОРМАЦІЯ_9 із заявами про порушення їх житлових прав за зазначеною адресою в період з січня 2017р. по жовтень 2017р. не зверталися. (а.с. 50)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Як вбачається з відповіді Харківської міської поліклініки №24 від 17.10.2017р. ОСОБА_2, ІНФОРМАЦІЯ_7, та ОСОБА_14, ІНФОРМАЦІЯ_8, які зареєстровані за адресою ІНФОРМАЦІЯ_9, у період з січня 2017 року по теперішній час за медичною допомогою до фахівців ХМП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№24 не зверталися. (а.с. 49)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Згідно довідки об'єднання співласників багатоквартирного будинку Моє житло-2013 від 27.10.2017р. ОСОБА_2, ІНФОРМАЦІЯ_4 та ОСОБА_14, ІНФОРМАЦІЯ_5, із заявами про бронювання житлової площі за адресою АДРЕСА_2 в період з січня по жовтень 2017р. не зверталися. (а.с. 56)</w:t>
      </w:r>
      <w:proofErr w:type="gramEnd"/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Як вбачається з відповіді Харківської дирекції Поштамп-центр поштового зв'язку №1 від 18.10.2017р. у зв'язку з відсутністю виду, категорії та номерів поштових відправлень місця та дати прийняття їх до пересилання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провести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перевірку не вбачається можливим. (а.с. 54)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lastRenderedPageBreak/>
        <w:t>Згідно ст.71 ЖК України при тимчасовій відсутності наймача або членів його родини за ними зберігається житлове приміщення протягом шести місяці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У відповідності зі ст.72 ЖК України визнання особи що втратила право користування житловим приміщенням внаслідок відсутності цієї особи понад установлений терміни здійснюється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судовому порядку.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Відповідачі не є родичами позивача, будь яких договорів щодо оренди житлового приміщення не укладали.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Таким чином, зібрані по справі докази в повній мі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 підтверджують факт непроживання відповідачів ОСОБА_2 та ОСОБА_3, які зареєстровані за адресою ІНФОРМАЦІЯ_9 понад шість місяців.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При таких обставинах суд вважа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є,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що позов підлягає задоволенню, а відповідачі ОСОБА_2, та ОСОБА_14 втратили право користування житловим приміщенням за адресою АДРЕСА_2 та підлягають зняттю з реєстрації за вказаною адресою.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Відповідно до ст.88 ЦПК України з ОСОБА_2 та ОСОБА_3 на користь ОСОБА_1 необхідно стягнути по 320 грн. 00 коп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.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удового збору з кожного.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На підставі викладеного, керуючись ст. ст. 10, 11, 60, 212, 213, 214, 215, 224-226, 294, 296 ЦПК України, ст. ст.71,72 ЖК України, суд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,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-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ВИРІШИВ: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Позов ОСОБА_1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до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ОСОБА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_2, ОСОБА_3, треті особи: ОСОБА_4, ОСОБА_5, Департамент реєстрації Харківської міської ради про визнання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осіб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 такими, що втратили право користування жилим приміщенням - задовольнити.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Визнати ОСОБА_2, ІНФОРМАЦІЯ_4, таким, що втратив право користування житловим приміщенням - квартирою №16 по вул. Рилєєва, буд. 42/44 в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м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. Харкові, зі зняттям з реєстрації ОСОБА_2 за адресою АДРЕСА_2.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Визнати ОСОБА_3, ІНФОРМАЦІЯ_5, такою, що втратила право користування житловим приміщенням - квартирою №16 по вул. Рилєєва, буд. 42/44 в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м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. Харкові, зі зняттям з реєстрації ОСОБА_3 за адресою АДРЕСА_2.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Стягнути з ОСОБА_2 на користь ОСОБА_1 судові витрати, понесені зі сплатою судового збору у розмі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 320 грн.00 коп.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Стягнути з ОСОБА_3 на користь ОСОБА_1 судові витрати, понесені зі сплатою судового збору у розмі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 320 грн.00 коп.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ішення може бути оскаржене в апеляційному порядку до апеляційного суду Харківської області через суд першої інстанції шляхом подачі в 10-ти денний строк з дня його проголошення апеляційної скарги. Особи, які брали участь у справі, але не були присутні у судовому засіданні під час проголошення судового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ішення, можуть подати апеляційну скаргу протягом десяти днів з дня отримання копії цього рішення.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 xml:space="preserve">Заочне </w:t>
      </w:r>
      <w:proofErr w:type="gramStart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р</w:t>
      </w:r>
      <w:proofErr w:type="gramEnd"/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ішення може бути переглянуте судом, що його ухвалив, за письмовою заявою відповідача, поданою протягом десяти днів з дня отримання його копії.</w:t>
      </w:r>
    </w:p>
    <w:p w:rsidR="00D57A80" w:rsidRPr="00D57A80" w:rsidRDefault="00D57A80" w:rsidP="00D57A80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0"/>
          <w:szCs w:val="20"/>
        </w:rPr>
      </w:pPr>
      <w:r w:rsidRPr="00D57A80">
        <w:rPr>
          <w:rFonts w:ascii="Segoe UI" w:eastAsia="Times New Roman" w:hAnsi="Segoe UI" w:cs="Segoe UI"/>
          <w:color w:val="212529"/>
          <w:sz w:val="20"/>
          <w:szCs w:val="20"/>
        </w:rPr>
        <w:t>Суддя Л.Г. Проценко</w:t>
      </w:r>
    </w:p>
    <w:sectPr w:rsidR="00D57A80" w:rsidRPr="00D57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>
    <w:useFELayout/>
  </w:compat>
  <w:rsids>
    <w:rsidRoot w:val="00D57A80"/>
    <w:rsid w:val="00D57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7A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7A8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5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7002</Characters>
  <Application>Microsoft Office Word</Application>
  <DocSecurity>0</DocSecurity>
  <Lines>58</Lines>
  <Paragraphs>16</Paragraphs>
  <ScaleCrop>false</ScaleCrop>
  <Company>Reanimator Extreme Edition</Company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2019-03-04T08:41:00Z</dcterms:created>
  <dcterms:modified xsi:type="dcterms:W3CDTF">2019-03-04T08:41:00Z</dcterms:modified>
</cp:coreProperties>
</file>