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476" w:rsidRDefault="00626476" w:rsidP="00626476">
      <w:pPr>
        <w:shd w:val="clear" w:color="auto" w:fill="F9F9F7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8080"/>
          <w:kern w:val="36"/>
          <w:sz w:val="48"/>
          <w:szCs w:val="4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377440" cy="2377440"/>
            <wp:effectExtent l="19050" t="0" r="3810" b="0"/>
            <wp:docPr id="1" name="Рисунок 1" descr="Гуси Линдовской пор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уси Линдовской породы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8080"/>
          <w:kern w:val="36"/>
          <w:sz w:val="48"/>
          <w:szCs w:val="48"/>
          <w:lang w:eastAsia="ru-RU"/>
        </w:rPr>
        <w:t xml:space="preserve">Рекомендации по технологии содержания и выращивания гусей </w:t>
      </w:r>
      <w:proofErr w:type="spellStart"/>
      <w:r w:rsidRPr="00626476">
        <w:rPr>
          <w:rFonts w:ascii="Times New Roman" w:eastAsia="Times New Roman" w:hAnsi="Times New Roman" w:cs="Times New Roman"/>
          <w:b/>
          <w:bCs/>
          <w:color w:val="008080"/>
          <w:kern w:val="36"/>
          <w:sz w:val="48"/>
          <w:szCs w:val="48"/>
          <w:lang w:eastAsia="ru-RU"/>
        </w:rPr>
        <w:t>линдовской</w:t>
      </w:r>
      <w:proofErr w:type="spellEnd"/>
      <w:r w:rsidRPr="00626476">
        <w:rPr>
          <w:rFonts w:ascii="Times New Roman" w:eastAsia="Times New Roman" w:hAnsi="Times New Roman" w:cs="Times New Roman"/>
          <w:b/>
          <w:bCs/>
          <w:color w:val="008080"/>
          <w:kern w:val="36"/>
          <w:sz w:val="48"/>
          <w:szCs w:val="48"/>
          <w:lang w:eastAsia="ru-RU"/>
        </w:rPr>
        <w:t xml:space="preserve"> породы.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Линдовская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порода гусей утверждена в 1994 году. 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Выведена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базе горьковской породы гусей методом индивидуальной селекции двух основных линий – отцовской и материнской.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При селекции отцовской линии (Т) основное внимание уделялось живой массе взрослой птицы, скорости роста молодняка и,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спермопродукции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гусаков и способности передавать высокую скорость роста молодняка потомству.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При селекции материнской линии основное внимание уделялось воспроизводительным качествам гусынь, при этом, для воспроизводства не использовались гусыни с живой массой перед началом яйцекладки менее 6 кг.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Выращивание молодняка.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зависимости от целей выращивания молодняка применяют различные режимы кормления и содержания.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Сезонное выращивание молодняка.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Молодняк в течение первых 45 дней выращивают в помещении без выгулов, в дальнейшем молодняк выращивают на пастбищах. В этом случае получают наиболее качественную птицу, как с точки зрения ремонта, так и с точки зрения выращивания «Рождественских гусей».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Световой режим может быть, как круглосуточным, что не экономично, так и прерывистым.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1- 10 дней – 24 часа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11-20 дней – 16 часов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21- 45 дней 14 часов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Ни на скорость роста ремонтного молодняка, ни на поведение гусят световой режим в этом возрасте влияния не оказывает. Однако необходимо помнить, что 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в период роста маховых перьев (28 -49 дней) гусята очень подвержены стрессам, особенно технологическим 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 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неожиданное появление посторонних, шум, стук, крики и т.д.) Птичница обязана двигаться медленно, без резких движений, разговаривать с гусятами, кормить с рук и прочее. При нахождении птичницы в помещении гусята не должны отбегать в сторону, а наоборот подходить к ней.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Второй, более значимый фактор – это питательность рационов.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Гусята способны переваривать и нормально развиваться на очень питательных кормах, таких как для индюшат быстро растущих кроссов, При этом в проводимых нами опытах средняя живая масса гусят по группе составляла в 35 дней 3,6 кг, а в 42 дня 4,1 кг, однако в 56 дней гусята не превышают в среднем по группе живой массы 5,6 кг.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Исследования показали, что для быстрого роста гусят достаточно рационов с питательностью кормов для цыплят бройлеров: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1 -14 дней - стартер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15 – 28 дней -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гроуэр</w:t>
      </w:r>
      <w:proofErr w:type="spellEnd"/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29 – 45 дней – финишер.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Баланс питательности кормов крайне важен, и баланс питательности бройлерных кормов для гусят в этом возрасте оптимален. Не соблюдение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энерго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протеинового соотношения, </w:t>
      </w:r>
      <w:proofErr w:type="spellStart"/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фосфорно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кальциевого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соотношения, отсутствие в свободном доступе ракушки приводит к дисбалансу обмена веществ, следствием которого является синдром (слабости ног) 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выщипывание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оперения на спине.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переводе гусят на пастбища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оптимальнвй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уровень протеина составляет до 120 дней 14%. В дальнейшем достаточно зерна.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пастбищном выращивании гусят не нужно заботиться об уровне витаминов в корме, та как все необходимые витамины гуси получат из пастбищной зелени.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безвыгульном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выращивании гусят получить полноценный ремонтный молодняк очень сложно, так как потребность гусей в витаминах значительно выше, чем у кур. При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безвыгульном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содержании гусят старше 2 –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месячного возраста необходимо включить в рацион 1,5% 1- но процентного премикса для цыплят – бройлеров.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Также следует помнить, что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линдовская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порода гусей очень жестко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отселекционирована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яйценоскости, поэтому малейшая стимуляция птицы вызовет яйцекладку. Первое яйцо появляется в возрасте 5 месяцев, хотя оптимальным возрастом начала яйцекладки является возраст не менее 180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дней.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выращивании гусят основное правило – кормление вволю. Ограниченное кормление приводит к резкому «расслоению стада» и появления большого </w:t>
      </w: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количества рахитичных гусят. (В категорию рахитичных гусят попадают самые перспективные несушки, как наименее быстро растущие).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Самое главное. Все усилия технологов, птичниц, </w:t>
      </w:r>
      <w:proofErr w:type="spellStart"/>
      <w:r w:rsidRPr="0062647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кормленцев</w:t>
      </w:r>
      <w:proofErr w:type="spellEnd"/>
      <w:r w:rsidRPr="0062647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будут тщетны без должного уровня ветеринарной безопасности</w:t>
      </w:r>
      <w:proofErr w:type="gramStart"/>
      <w:r w:rsidRPr="0062647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!</w:t>
      </w:r>
      <w:proofErr w:type="gramEnd"/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Родительское стадо необходимо прививать от вирусного энтерита гусей два раза перед началом яйцекладки и еще два раза с интервалом в две недели через 3 месяца после первой прививки.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Ремонтный молодняк также прививают от вирусного энтерита гусей 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первые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недели жизни. Второй бич гусей - аспергиллез. Борьба с аспергиллезом начинается с родительского стада (борьба с плесенью в кормах и помещениях, формалиновые 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йодовые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газации взрослой птицы и помещений, профилактика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нистатиновыми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препаратами) продолжается в инкубатории (зачастую некачественная обработка шкафов приводит к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перезаражению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молодняка) и особенно внимательно ведется на молодняке. Трехкратные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йодовые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газации молодняка начиная с суточного возраста строго обязательны!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Сальмонеллез (паратиф) – зачастую причина низких выводов и плохой сохранности молодняка. При этом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основновная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масса эмбрионов гибнет во второй половине инкубации. Каждые три месяца птицу необходимо прокармливать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тилановыми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препаратами 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 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например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тилазин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тартрат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), а еще лучше «проколоть»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спектамом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Следующая группа болезней – половые болезни вызванные простейшими Расклев в области клоаки – верный признак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инфекции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еред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яйекладкой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необходимо пролечить птицу препаратом типа «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Трихопол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или его аналогами)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птица здорова, то вывод молодняка даже на плохих кормах не бывает ниже 60%.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Содержание родительского стада гусей без выгулов.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Содержание родительского стада без выгулов приведет к преждевременной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яйцекладке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.О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днако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7-ми часовой день и кормление зерном не позволяет птице нестись с более чем 20% интенсивностью.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начала яйцекладки необходимо в течение 14 дней увеличить продолжительность светового дня с 7 до 12 часов и в дальнейшем каждый месяц увеличивать световой день еще на час.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три недели до планируемого начала яйцекладки птицу переводят на режим кормления продуктивного периода.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Кормят ее вволю комбикормами с протеином 15-16%.Лучшими из серийно выпускаемых кормов можно считать комбикорма для мясных кур-несушек родительского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стада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.Е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есть возможность раздать птице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морковь,тыкву,капусту,сено,травяную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муку,зелень,пророщенное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зерно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овса,то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это очень плодотворно скажется на качестве инкубационных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яиц.Без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включения в рацион кормов с высоким содержанием каротина добиться нормального уровня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каратиноидов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яйце не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возможно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норме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каратиноидов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20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мг,при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безвыгульном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содержании и кормлении концентрированными кормами уровень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каратиноидов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редко превышает 13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мг.В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то же время получить вывод молодняка при таком уровне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каратиноидов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выше 60-65% сложно.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Если птица на пике продуктивности не достигла интенсивности яйцекладки 50%,значит корма вызывают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.Е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птица не достигла уровня интенсивности яйцекладки 40% значит она еще и больная.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Продуктивность.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Стадо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линдовских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гусей происходит от селекционных гусынь с яйценоскостью за продуктивный период 4,5 </w:t>
      </w:r>
      <w:proofErr w:type="spellStart"/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мес</w:t>
      </w:r>
      <w:proofErr w:type="spellEnd"/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менее 60 яиц(отцовская линия) и 70 яиц (материнская линия).При этом селекционные гусыни содержатся индивидуально в клетках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безвыгульно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осеменяются каждые 5 дней искусственно.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Поэтому при нормальном кормлении 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эпиоозотическом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состоянии птицы яйценоскость зависит не от возраста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птицы,а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 времени начала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яйцекладки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.В</w:t>
      </w:r>
      <w:proofErr w:type="spellEnd"/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нашей зоне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линдовские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гусыни в возрасте от 1 года до 5 лет дают за сезон около 40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яиц.В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то же время мы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отмечаем,что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 качественном выращивании ремонтного молодняка гусыни первогодки имеют максимальную продуктивность (гусыня № 10007 – 96 яиц за 136 дней яйцекладки).У выдающихся несушек яйценоскость в первый год жизни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выше,с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возрастом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снижается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.У</w:t>
      </w:r>
      <w:proofErr w:type="spellEnd"/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плохих несушек яйценоскость с возрастом повышается до 3-х лет.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Средняя по стаду продуктивность по месяцам яйцекладки: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месяц-8 яиц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месяц -13 яиц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месяц-10 яиц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 месяц-7 яиц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месяц-2 яйца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Динамика веса взрослых гусей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Необходимо помнить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,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что дикие предки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гусей-мигрирующие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птицы,соответственно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два раза в год они создают запас подкожного жира для покрытия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энергозатрат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течение перелета.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Осенняя жировка гусей связана с осенним перелетом и можно ее 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использовать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 выращивании рождественских гусят.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Весенняя жировка гусей связана с весенним перелетом и начинающейся сразу после него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яйцекладкой</w:t>
      </w:r>
      <w:proofErr w:type="gram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</w:t>
      </w:r>
      <w:proofErr w:type="gram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оэтому,если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гуси перед яйцекладкой не набрали достаточно живой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массы,то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это приводит к сбою внутренних биологических часов и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недополучению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яйца в продуктивный </w:t>
      </w:r>
      <w:proofErr w:type="spellStart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период.Большинство</w:t>
      </w:r>
      <w:proofErr w:type="spellEnd"/>
      <w:r w:rsidRPr="006264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гусынь теряют живую массу в течение яйцекладки.</w:t>
      </w:r>
    </w:p>
    <w:p w:rsidR="00626476" w:rsidRPr="00626476" w:rsidRDefault="00626476" w:rsidP="00626476">
      <w:pPr>
        <w:shd w:val="clear" w:color="auto" w:fill="F9F9F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647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Динамика роста гусят-бройлеров.</w:t>
      </w:r>
    </w:p>
    <w:tbl>
      <w:tblPr>
        <w:tblW w:w="0" w:type="auto"/>
        <w:tblCellSpacing w:w="15" w:type="dxa"/>
        <w:tblBorders>
          <w:top w:val="outset" w:sz="6" w:space="0" w:color="008000"/>
          <w:left w:val="outset" w:sz="6" w:space="0" w:color="008000"/>
          <w:bottom w:val="outset" w:sz="6" w:space="0" w:color="008000"/>
          <w:right w:val="outset" w:sz="6" w:space="0" w:color="008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4"/>
        <w:gridCol w:w="1742"/>
        <w:gridCol w:w="2352"/>
        <w:gridCol w:w="2982"/>
      </w:tblGrid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 дней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Живая Масса </w:t>
            </w:r>
            <w:proofErr w:type="spellStart"/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Прирост</w:t>
            </w:r>
            <w:proofErr w:type="gramStart"/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</w:t>
            </w:r>
            <w:proofErr w:type="gramEnd"/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неделю </w:t>
            </w:r>
            <w:proofErr w:type="spellStart"/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Живая Масса максимальная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1073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3990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5460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8500</w:t>
            </w:r>
          </w:p>
        </w:tc>
      </w:tr>
      <w:tr w:rsidR="00626476" w:rsidRPr="00626476" w:rsidTr="00626476">
        <w:trPr>
          <w:tblCellSpacing w:w="15" w:type="dxa"/>
        </w:trPr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008000"/>
              <w:left w:val="outset" w:sz="6" w:space="0" w:color="008000"/>
              <w:bottom w:val="outset" w:sz="6" w:space="0" w:color="008000"/>
              <w:right w:val="outset" w:sz="6" w:space="0" w:color="008000"/>
            </w:tcBorders>
            <w:vAlign w:val="center"/>
            <w:hideMark/>
          </w:tcPr>
          <w:p w:rsidR="00626476" w:rsidRPr="00626476" w:rsidRDefault="00626476" w:rsidP="006264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4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8800</w:t>
            </w:r>
          </w:p>
        </w:tc>
      </w:tr>
    </w:tbl>
    <w:p w:rsidR="00E61B80" w:rsidRDefault="00E61B80">
      <w:pPr>
        <w:rPr>
          <w:lang w:val="en-US"/>
        </w:rPr>
      </w:pP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Скороспелость. Эти птицы отличаются крайне высокой скоростью набирания веса. В 5 месяцев при правильном уходе, птица может достигнуть веса до 7 кг, а уже в год она будет весить в среднем 11 кг, что в 2 раза быстрее в сравнении с иными породами. Эта характеристика гусей 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линда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 является подтверждением выгодности содержания и разведения;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Яйценоскость на высоком уровне. При правильно подобранном рационе питания и содержании в приемлемых условиях, гусыня может нести 1 яйцо в день на протяжении весны;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Высокая статистика выживаемости молодых особей. Птенцы 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линдовской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 породы гусей имеют стойкий иммунитет ко многим заболеваниям и характеризуются завидной выносливостью. Также эта разновидность птиц, для последующего выживания не требует особого питания: уже на 2 неделе жизни гусят можно кормить кормом для взрослых особей;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Хорошие вкусовые качества. Мясо, которое продуцирует 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линдовская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 порода гусей, обладает приятным ароматом, мягкой текстурой, к тому же оно очень вкусное;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Выносливость и адаптация птицы к любым погодным условиям. Эта порода характеризуется невероятной стойкостью, как к холоду, так и к теплу. Допускается, что гуси породы 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линда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 могут жить даже на севере, где морозы достигают - 40°, при этом, не теряя своих положительных характеристик. Важно лишь предоставить этой птице комфортные условия для проживания и исключить возможность появления сквозняков;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lastRenderedPageBreak/>
        <w:t>Миролюбивый характер. 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Линдовские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 гуси обладают спокойным нравом и бесконфликтным поведением. Обычно птицы медленно перемещаются в поисках пищи, либо отдыхают около водоема. Также они прекрасно уживаются со своими соседями по птичнику;</w:t>
      </w:r>
    </w:p>
    <w:p w:rsidR="00626476" w:rsidRPr="00626476" w:rsidRDefault="00626476" w:rsidP="00626476">
      <w:pPr>
        <w:numPr>
          <w:ilvl w:val="0"/>
          <w:numId w:val="1"/>
        </w:numPr>
        <w:pBdr>
          <w:top w:val="single" w:sz="12" w:space="3" w:color="66CC66"/>
          <w:left w:val="single" w:sz="12" w:space="9" w:color="66CC66"/>
          <w:bottom w:val="single" w:sz="12" w:space="3" w:color="66CC66"/>
          <w:right w:val="single" w:sz="12" w:space="9" w:color="66CC66"/>
        </w:pBdr>
        <w:shd w:val="clear" w:color="auto" w:fill="CCFF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Высокая рентабельность при разведении. При правильном уходе и питании прибыль от этих гусей, может превышать 100%. К тому же эта разновидность непривередлива в питании, что также отражается на затратах по ее содержанию.</w:t>
      </w:r>
    </w:p>
    <w:p w:rsidR="00626476" w:rsidRPr="00626476" w:rsidRDefault="00626476" w:rsidP="00626476">
      <w:pPr>
        <w:shd w:val="clear" w:color="auto" w:fill="FFFFFF"/>
        <w:spacing w:after="0" w:line="295" w:lineRule="atLeast"/>
        <w:jc w:val="both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Описание недостатков содержания гусей 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линдовской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 породы:</w:t>
      </w:r>
    </w:p>
    <w:p w:rsidR="00626476" w:rsidRPr="00626476" w:rsidRDefault="00626476" w:rsidP="00626476">
      <w:pPr>
        <w:numPr>
          <w:ilvl w:val="0"/>
          <w:numId w:val="2"/>
        </w:numPr>
        <w:pBdr>
          <w:top w:val="single" w:sz="12" w:space="3" w:color="FF6666"/>
          <w:left w:val="single" w:sz="12" w:space="9" w:color="FF6666"/>
          <w:bottom w:val="single" w:sz="12" w:space="3" w:color="FF6666"/>
          <w:right w:val="single" w:sz="12" w:space="9" w:color="FF6666"/>
        </w:pBdr>
        <w:shd w:val="clear" w:color="auto" w:fill="FFCC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Высокая статистика заболевания 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гименолепитозом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. Чаще всего подвергаются заболеванию молодые особи, кишечник которых еще не адаптировался к приему в пищу различных обитателей водоемов (моллюсков, водорослей). Симптомами заболевания служит вялость, судороги и расстройство желудка. Для предотвращения появления болезни гусятам необходимо постепенно в малых количествах подмешивать в корм водоросли, а со временем и рыбу;</w:t>
      </w:r>
    </w:p>
    <w:p w:rsidR="00626476" w:rsidRPr="00626476" w:rsidRDefault="00626476" w:rsidP="00626476">
      <w:pPr>
        <w:numPr>
          <w:ilvl w:val="0"/>
          <w:numId w:val="2"/>
        </w:numPr>
        <w:pBdr>
          <w:top w:val="single" w:sz="12" w:space="3" w:color="FF6666"/>
          <w:left w:val="single" w:sz="12" w:space="9" w:color="FF6666"/>
          <w:bottom w:val="single" w:sz="12" w:space="3" w:color="FF6666"/>
          <w:right w:val="single" w:sz="12" w:space="9" w:color="FF6666"/>
        </w:pBdr>
        <w:shd w:val="clear" w:color="auto" w:fill="FFCC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Авитаминоз. От недостатка витаминов в организме </w:t>
      </w:r>
      <w:proofErr w:type="spellStart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линдовские</w:t>
      </w:r>
      <w:proofErr w:type="spellEnd"/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 xml:space="preserve"> гуси страдают в начале весны после длительного периода отсутствия выгула и употребления корма без разнообразия. Для предотвращения авитаминоза в пищу птицам важно подмешивать витаминизированные добавки, угощать зеленью;</w:t>
      </w:r>
    </w:p>
    <w:p w:rsidR="00626476" w:rsidRPr="00626476" w:rsidRDefault="00626476" w:rsidP="00626476">
      <w:pPr>
        <w:numPr>
          <w:ilvl w:val="0"/>
          <w:numId w:val="2"/>
        </w:numPr>
        <w:pBdr>
          <w:top w:val="single" w:sz="12" w:space="3" w:color="FF6666"/>
          <w:left w:val="single" w:sz="12" w:space="9" w:color="FF6666"/>
          <w:bottom w:val="single" w:sz="12" w:space="3" w:color="FF6666"/>
          <w:right w:val="single" w:sz="12" w:space="9" w:color="FF6666"/>
        </w:pBdr>
        <w:shd w:val="clear" w:color="auto" w:fill="FFCCCC"/>
        <w:spacing w:after="0" w:line="295" w:lineRule="atLeast"/>
        <w:ind w:left="375" w:right="125"/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</w:pPr>
      <w:r w:rsidRPr="00626476">
        <w:rPr>
          <w:rFonts w:ascii="Helvetica" w:eastAsia="Times New Roman" w:hAnsi="Helvetica" w:cs="Helvetica"/>
          <w:color w:val="5F5F5F"/>
          <w:sz w:val="18"/>
          <w:szCs w:val="18"/>
          <w:lang w:eastAsia="ru-RU"/>
        </w:rPr>
        <w:t>Обязательный доступ к воде. Эти птицы не смогут иметь хорошую ценность без близлежащего водоема.</w:t>
      </w:r>
    </w:p>
    <w:p w:rsidR="00626476" w:rsidRPr="00626476" w:rsidRDefault="00626476"/>
    <w:sectPr w:rsidR="00626476" w:rsidRPr="00626476" w:rsidSect="00E61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041A9"/>
    <w:multiLevelType w:val="multilevel"/>
    <w:tmpl w:val="5C2A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66633B"/>
    <w:multiLevelType w:val="multilevel"/>
    <w:tmpl w:val="4DD8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6476"/>
    <w:rsid w:val="001241A7"/>
    <w:rsid w:val="002C3A87"/>
    <w:rsid w:val="00626476"/>
    <w:rsid w:val="00E61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B80"/>
  </w:style>
  <w:style w:type="paragraph" w:styleId="1">
    <w:name w:val="heading 1"/>
    <w:basedOn w:val="a"/>
    <w:link w:val="10"/>
    <w:uiPriority w:val="9"/>
    <w:qFormat/>
    <w:rsid w:val="00626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4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26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6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1676</Words>
  <Characters>9559</Characters>
  <Application>Microsoft Office Word</Application>
  <DocSecurity>0</DocSecurity>
  <Lines>79</Lines>
  <Paragraphs>22</Paragraphs>
  <ScaleCrop>false</ScaleCrop>
  <Company>Функциональность ограничена</Company>
  <LinksUpToDate>false</LinksUpToDate>
  <CharactersWithSpaces>11213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Демонстрационно-бесплатная версия</dc:creator>
  <cp:keywords/>
  <dc:description/>
  <cp:lastModifiedBy>Демонстрационно-бесплатная версия</cp:lastModifiedBy>
  <cp:revision>1</cp:revision>
  <dcterms:created xsi:type="dcterms:W3CDTF">2016-07-08T10:48:00Z</dcterms:created>
  <dcterms:modified xsi:type="dcterms:W3CDTF">2016-07-08T10:50:00Z</dcterms:modified>
</cp:coreProperties>
</file>